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AE" w:rsidRDefault="009B1BAE" w:rsidP="009B1BAE">
      <w:pPr>
        <w:spacing w:after="150"/>
      </w:pPr>
      <w:r w:rsidRPr="003D74E3">
        <w:rPr>
          <w:rFonts w:ascii="Arial" w:hAnsi="Arial" w:cs="Arial"/>
          <w:color w:val="333333"/>
          <w:sz w:val="20"/>
          <w:szCs w:val="20"/>
        </w:rPr>
        <w:t xml:space="preserve">6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abril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2020</w:t>
      </w:r>
    </w:p>
    <w:p w:rsidR="009B1BAE" w:rsidRPr="003D74E3" w:rsidRDefault="003D74E3" w:rsidP="009B1BAE">
      <w:pPr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Estimadas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familias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Humboldt:</w:t>
      </w:r>
      <w:bookmarkStart w:id="0" w:name="_GoBack"/>
      <w:bookmarkEnd w:id="0"/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3D74E3">
        <w:rPr>
          <w:rFonts w:ascii="Arial" w:hAnsi="Arial" w:cs="Arial"/>
          <w:color w:val="333333"/>
          <w:sz w:val="20"/>
          <w:szCs w:val="20"/>
        </w:rPr>
        <w:t xml:space="preserve">Hoy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lanzamiento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una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nueva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educación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nuestros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estudiantes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maestros: SPPS Distance Learning. SPPS Distance Learning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depende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gran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medida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dispositivos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iPad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aplicaciones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servicios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aprobados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distrito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Schoology y Seesaw.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Todos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aprendiendo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cómo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navegar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mejor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nuestra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nueva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realidad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Hemos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trabajado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crear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nuevas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formas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involucrar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mente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hijo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esperamos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trabajar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con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usted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mientras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viajamos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juntos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Hoy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tuvimos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lecciones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virtuales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con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nuevos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aprendizajes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incluyeron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presentaciones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pantalla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conferencias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Schoology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otras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aplicaciones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basadas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la web.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camino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recorremos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juntos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será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perfecto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habrá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problemas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técnicos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persistiremos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nuestros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estudiantes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aprenderán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Mientras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trabajamos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juntos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le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pido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paciencia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comprensión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mientras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trabajamos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navegar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nuestra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escuela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virtual temporal.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un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momento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que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entrega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académica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entrega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tareas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dependen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conectividad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Internet y las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herramientas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aprendizaje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línea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funcionar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correctamente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pero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realidad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herramientas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son,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serán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las de mayor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demanda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país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Habrá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fallas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tecnológicas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camino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Nuestros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maestros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listos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conducir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aulas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virtuales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pero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enfrentarán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desafíos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cuando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las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cosas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funcionen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correctamente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Tenga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cuenta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estudiantes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serán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inofensivos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circunstancias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fuera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control.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3D74E3">
        <w:rPr>
          <w:rFonts w:ascii="Arial" w:hAnsi="Arial" w:cs="Arial"/>
          <w:color w:val="333333"/>
          <w:sz w:val="20"/>
          <w:szCs w:val="20"/>
        </w:rPr>
        <w:t xml:space="preserve">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aprendizaje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distancia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nuevo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todos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Sea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paciente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amable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comprensivo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con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todos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nuestros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estudiantes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educadores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mientras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trabajamos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abordar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desafíos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surgen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camino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Haremos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posible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responder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correos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electrónicos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correos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voz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más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rápido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posible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</w:p>
    <w:p w:rsidR="003D74E3" w:rsidRDefault="003D74E3" w:rsidP="003D74E3">
      <w:pPr>
        <w:rPr>
          <w:rFonts w:ascii="Arial" w:hAnsi="Arial" w:cs="Arial"/>
          <w:color w:val="333333"/>
          <w:sz w:val="20"/>
          <w:szCs w:val="20"/>
        </w:rPr>
      </w:pPr>
      <w:r w:rsidRPr="003D74E3">
        <w:rPr>
          <w:rFonts w:ascii="Arial" w:hAnsi="Arial" w:cs="Arial"/>
          <w:color w:val="333333"/>
          <w:sz w:val="20"/>
          <w:szCs w:val="20"/>
        </w:rPr>
        <w:t xml:space="preserve">Si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tiene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preguntas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, visite: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spps.org/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distancelearning</w:t>
      </w:r>
      <w:proofErr w:type="spellEnd"/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obtener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información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aprendizaje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distancia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SPPS</w:t>
      </w:r>
      <w:r w:rsidRPr="003D74E3">
        <w:rPr>
          <w:rFonts w:ascii="Arial" w:hAnsi="Arial" w:cs="Arial"/>
          <w:color w:val="333333"/>
          <w:sz w:val="20"/>
          <w:szCs w:val="20"/>
        </w:rPr>
        <w:br/>
        <w:t>spps.org/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covid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obtener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actualizaciones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plan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respuesta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SPPS COVID-19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incluye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servicio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comidas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actualizaciones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salud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bienestar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más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  <w:r w:rsidR="00720D9D">
        <w:rPr>
          <w:rFonts w:ascii="Arial" w:hAnsi="Arial" w:cs="Arial"/>
          <w:color w:val="333333"/>
          <w:sz w:val="20"/>
          <w:szCs w:val="20"/>
        </w:rPr>
        <w:t xml:space="preserve"> </w:t>
      </w:r>
      <w:r w:rsidRPr="003D74E3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spps.org/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iPadHelp</w:t>
      </w:r>
      <w:proofErr w:type="spellEnd"/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obtener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información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soporte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tecnológico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durante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aprendizaje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distancia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  <w:r w:rsidRPr="003D74E3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spps.org/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covidmeals</w:t>
      </w:r>
      <w:proofErr w:type="spellEnd"/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obtener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información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servicio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comidas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br/>
        <w:t xml:space="preserve">Si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tiene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preguntas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puede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encontrar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respuestas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sitios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web del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distrito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llame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nuestra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escuela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deje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un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mensaje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voz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Nos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pondremos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contacto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con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usted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lo antes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posible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También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puede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dejar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un</w:t>
      </w:r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mensaje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Oficina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Participación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Familiar al 651-767-8347 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enviar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un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correo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electrónico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family.engagement@spps.org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obtener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ayuda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Si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necesita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soporte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tecnológico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llame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al 651-603-4348,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envíe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un</w:t>
      </w:r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correo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electrónico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familysupport@spps.org 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visite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spps.org/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ipadhelp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Mirando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hacia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sabiendo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problemas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algún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momento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causarán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estrés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ansiedad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estudiantes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las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familias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educadores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quiero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ofrecer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algunas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ideas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rápidas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si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hijo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tiene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problemas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con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Respirar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Nadie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penalizará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hijo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si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Schoology o Seesaw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funciona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iPad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necesita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reparación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las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tareas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no se publican. Los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educadores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reagruparán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regularmente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reflexionarán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lo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funcionó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bien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lo que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funcionó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bien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Si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surgen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problemas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gran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escala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el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distrito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enviará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una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notificación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Si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permite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estudiante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envíe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tarea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envíe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un</w:t>
      </w:r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correo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electrónico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al maestro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hijo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pregúnteles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cómo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les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gustaría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recibirla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3D74E3">
        <w:rPr>
          <w:rFonts w:ascii="Arial" w:hAnsi="Arial" w:cs="Arial"/>
          <w:color w:val="333333"/>
          <w:sz w:val="20"/>
          <w:szCs w:val="20"/>
        </w:rPr>
        <w:t xml:space="preserve">Anime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hijo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estresarse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preocuparse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cosas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tecnología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funciona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No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quiero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las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familias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preocupen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tampoco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nuevo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todos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juntos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Necesitamos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todos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sean</w:t>
      </w:r>
      <w:proofErr w:type="spellEnd"/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pacientes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amables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comprensivos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este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viaje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Trabajaremos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ayudar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hijo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para que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tenga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éxito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>.</w:t>
      </w:r>
    </w:p>
    <w:p w:rsidR="003D74E3" w:rsidRP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r w:rsidRPr="003D74E3">
        <w:rPr>
          <w:rFonts w:ascii="Arial" w:hAnsi="Arial" w:cs="Arial"/>
          <w:color w:val="333333"/>
          <w:sz w:val="20"/>
          <w:szCs w:val="20"/>
        </w:rPr>
        <w:t xml:space="preserve">Gracias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por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apoyar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su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hijo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y a Humboldt High School. Si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tiene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alguna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pregunta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inquietud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, no dude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llamarme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enviarme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3D74E3">
        <w:rPr>
          <w:rFonts w:ascii="Arial" w:hAnsi="Arial" w:cs="Arial"/>
          <w:color w:val="333333"/>
          <w:sz w:val="20"/>
          <w:szCs w:val="20"/>
        </w:rPr>
        <w:t>un</w:t>
      </w:r>
      <w:proofErr w:type="gram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mensaje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texto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al 612-382-3663.</w:t>
      </w:r>
    </w:p>
    <w:p w:rsidR="003D74E3" w:rsidRDefault="003D74E3" w:rsidP="003D74E3">
      <w:pPr>
        <w:spacing w:after="15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Sinceramente,</w:t>
      </w:r>
      <w:proofErr w:type="spellEnd"/>
    </w:p>
    <w:p w:rsidR="003D74E3" w:rsidRDefault="003D74E3" w:rsidP="003D74E3">
      <w:pPr>
        <w:rPr>
          <w:rFonts w:ascii="Arial" w:hAnsi="Arial" w:cs="Arial"/>
          <w:color w:val="333333"/>
          <w:sz w:val="20"/>
          <w:szCs w:val="20"/>
        </w:rPr>
      </w:pPr>
      <w:r w:rsidRPr="003D74E3">
        <w:rPr>
          <w:rFonts w:ascii="Arial" w:hAnsi="Arial" w:cs="Arial"/>
          <w:color w:val="333333"/>
          <w:sz w:val="20"/>
          <w:szCs w:val="20"/>
        </w:rPr>
        <w:t xml:space="preserve">Mike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Sodomka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Director</w:t>
      </w:r>
    </w:p>
    <w:p w:rsidR="00A46612" w:rsidRDefault="003D74E3" w:rsidP="003D74E3">
      <w:pPr>
        <w:rPr>
          <w:rFonts w:ascii="Arial" w:hAnsi="Arial" w:cs="Arial"/>
          <w:color w:val="333333"/>
          <w:sz w:val="20"/>
          <w:szCs w:val="20"/>
        </w:rPr>
      </w:pP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Escuela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3D74E3">
        <w:rPr>
          <w:rFonts w:ascii="Arial" w:hAnsi="Arial" w:cs="Arial"/>
          <w:color w:val="333333"/>
          <w:sz w:val="20"/>
          <w:szCs w:val="20"/>
        </w:rPr>
        <w:t>secundaria</w:t>
      </w:r>
      <w:proofErr w:type="spellEnd"/>
      <w:r w:rsidRPr="003D74E3">
        <w:rPr>
          <w:rFonts w:ascii="Arial" w:hAnsi="Arial" w:cs="Arial"/>
          <w:color w:val="333333"/>
          <w:sz w:val="20"/>
          <w:szCs w:val="20"/>
        </w:rPr>
        <w:t xml:space="preserve"> de Humboldt</w:t>
      </w:r>
    </w:p>
    <w:sectPr w:rsidR="00A46612" w:rsidSect="003D74E3">
      <w:headerReference w:type="default" r:id="rId7"/>
      <w:footerReference w:type="default" r:id="rId8"/>
      <w:pgSz w:w="12240" w:h="15840" w:code="1"/>
      <w:pgMar w:top="720" w:right="288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4C" w:rsidRDefault="00FA084C">
      <w:r>
        <w:separator/>
      </w:r>
    </w:p>
  </w:endnote>
  <w:endnote w:type="continuationSeparator" w:id="0">
    <w:p w:rsidR="00FA084C" w:rsidRDefault="00FA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F8" w:rsidRDefault="002E78F8">
    <w:pPr>
      <w:pStyle w:val="Footer"/>
      <w:jc w:val="center"/>
    </w:pPr>
  </w:p>
  <w:p w:rsidR="00FF7276" w:rsidRDefault="00FF7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4C" w:rsidRDefault="00FA084C">
      <w:r>
        <w:separator/>
      </w:r>
    </w:p>
  </w:footnote>
  <w:footnote w:type="continuationSeparator" w:id="0">
    <w:p w:rsidR="00FA084C" w:rsidRDefault="00FA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E0" w:rsidRDefault="00A269E0">
    <w:pPr>
      <w:pStyle w:val="Header"/>
    </w:pPr>
    <w:r>
      <w:rPr>
        <w:noProof/>
      </w:rPr>
      <w:drawing>
        <wp:inline distT="0" distB="0" distL="0" distR="0">
          <wp:extent cx="68580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0D33"/>
    <w:multiLevelType w:val="multilevel"/>
    <w:tmpl w:val="C16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5692C"/>
    <w:multiLevelType w:val="hybridMultilevel"/>
    <w:tmpl w:val="5078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6A8B"/>
    <w:multiLevelType w:val="multilevel"/>
    <w:tmpl w:val="1548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82137"/>
    <w:multiLevelType w:val="multilevel"/>
    <w:tmpl w:val="001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B56D7"/>
    <w:multiLevelType w:val="hybridMultilevel"/>
    <w:tmpl w:val="721E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354E8"/>
    <w:multiLevelType w:val="hybridMultilevel"/>
    <w:tmpl w:val="23D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0"/>
    <w:rsid w:val="00047C5F"/>
    <w:rsid w:val="00077B22"/>
    <w:rsid w:val="00094F37"/>
    <w:rsid w:val="000A07C4"/>
    <w:rsid w:val="00101AC4"/>
    <w:rsid w:val="001136D5"/>
    <w:rsid w:val="00156FCF"/>
    <w:rsid w:val="00162907"/>
    <w:rsid w:val="00252D4A"/>
    <w:rsid w:val="00263F2E"/>
    <w:rsid w:val="002B55C5"/>
    <w:rsid w:val="002E78F8"/>
    <w:rsid w:val="003D74E3"/>
    <w:rsid w:val="00414732"/>
    <w:rsid w:val="004E0D99"/>
    <w:rsid w:val="005E0FCC"/>
    <w:rsid w:val="005E51E0"/>
    <w:rsid w:val="00610031"/>
    <w:rsid w:val="00623943"/>
    <w:rsid w:val="00650C16"/>
    <w:rsid w:val="006F4A59"/>
    <w:rsid w:val="00707480"/>
    <w:rsid w:val="00720D9D"/>
    <w:rsid w:val="0073275C"/>
    <w:rsid w:val="00750A9C"/>
    <w:rsid w:val="0075369A"/>
    <w:rsid w:val="0076138A"/>
    <w:rsid w:val="007867E3"/>
    <w:rsid w:val="007F6DEC"/>
    <w:rsid w:val="00827282"/>
    <w:rsid w:val="00865633"/>
    <w:rsid w:val="008D7F16"/>
    <w:rsid w:val="008E7117"/>
    <w:rsid w:val="008F7B5A"/>
    <w:rsid w:val="00936391"/>
    <w:rsid w:val="00992C05"/>
    <w:rsid w:val="009A3ABA"/>
    <w:rsid w:val="009B1BAE"/>
    <w:rsid w:val="009B4124"/>
    <w:rsid w:val="00A00722"/>
    <w:rsid w:val="00A03AF7"/>
    <w:rsid w:val="00A12AE3"/>
    <w:rsid w:val="00A269E0"/>
    <w:rsid w:val="00A46612"/>
    <w:rsid w:val="00A56C8E"/>
    <w:rsid w:val="00A60107"/>
    <w:rsid w:val="00A82E86"/>
    <w:rsid w:val="00B07F00"/>
    <w:rsid w:val="00B37C9E"/>
    <w:rsid w:val="00BB1964"/>
    <w:rsid w:val="00BB44EF"/>
    <w:rsid w:val="00C16340"/>
    <w:rsid w:val="00C41BA2"/>
    <w:rsid w:val="00C51556"/>
    <w:rsid w:val="00CB0C3E"/>
    <w:rsid w:val="00CC61A4"/>
    <w:rsid w:val="00D11E4F"/>
    <w:rsid w:val="00D302B8"/>
    <w:rsid w:val="00D54E45"/>
    <w:rsid w:val="00DA0F81"/>
    <w:rsid w:val="00E15BE3"/>
    <w:rsid w:val="00E717FD"/>
    <w:rsid w:val="00EB75CA"/>
    <w:rsid w:val="00EE728F"/>
    <w:rsid w:val="00EF0D01"/>
    <w:rsid w:val="00FA0118"/>
    <w:rsid w:val="00FA084C"/>
    <w:rsid w:val="00FC5076"/>
    <w:rsid w:val="00FD5CA1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1EBE0"/>
  <w15:docId w15:val="{47579B2D-436B-4D78-B1F6-A2BC4BB7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5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51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5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5CA"/>
    <w:pPr>
      <w:ind w:left="720"/>
    </w:pPr>
    <w:rPr>
      <w:szCs w:val="20"/>
    </w:rPr>
  </w:style>
  <w:style w:type="paragraph" w:customStyle="1" w:styleId="Normal1">
    <w:name w:val="Normal1"/>
    <w:rsid w:val="00156FC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6F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7276"/>
    <w:pPr>
      <w:spacing w:after="188"/>
    </w:pPr>
  </w:style>
  <w:style w:type="character" w:customStyle="1" w:styleId="FooterChar">
    <w:name w:val="Footer Char"/>
    <w:basedOn w:val="DefaultParagraphFont"/>
    <w:link w:val="Footer"/>
    <w:uiPriority w:val="99"/>
    <w:rsid w:val="00FF7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</dc:creator>
  <cp:lastModifiedBy>Denise Morelli</cp:lastModifiedBy>
  <cp:revision>9</cp:revision>
  <cp:lastPrinted>2018-09-17T17:39:00Z</cp:lastPrinted>
  <dcterms:created xsi:type="dcterms:W3CDTF">2020-04-06T19:20:00Z</dcterms:created>
  <dcterms:modified xsi:type="dcterms:W3CDTF">2020-04-06T22:15:00Z</dcterms:modified>
</cp:coreProperties>
</file>